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Pr="00D30FD8" w:rsidRDefault="00CC5060" w:rsidP="00CC5060">
      <w:pPr>
        <w:pStyle w:val="Heading2"/>
        <w:rPr>
          <w:rtl/>
          <w:lang w:bidi="prs-AF"/>
        </w:rPr>
      </w:pPr>
      <w:r w:rsidRPr="00D30FD8">
        <w:rPr>
          <w:rFonts w:hint="cs"/>
          <w:rtl/>
          <w:lang w:bidi="prs-AF"/>
        </w:rPr>
        <w:t xml:space="preserve">آداپتور فیبر نوری </w:t>
      </w:r>
      <w:r w:rsidRPr="00D30FD8">
        <w:rPr>
          <w:lang w:bidi="prs-AF"/>
        </w:rPr>
        <w:t>SC</w:t>
      </w:r>
      <w:r w:rsidRPr="00D30FD8">
        <w:rPr>
          <w:rFonts w:hint="cs"/>
          <w:rtl/>
          <w:lang w:bidi="prs-AF"/>
        </w:rPr>
        <w:t xml:space="preserve"> سیمپلکس</w:t>
      </w:r>
    </w:p>
    <w:p w:rsidR="007D6A9B" w:rsidRPr="00D30FD8" w:rsidRDefault="00CC5060" w:rsidP="009617D2">
      <w:p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 xml:space="preserve">آداپتور فیبر نوری </w:t>
      </w:r>
      <w:r w:rsidRPr="00D30FD8">
        <w:rPr>
          <w:lang w:bidi="prs-AF"/>
        </w:rPr>
        <w:t>SC</w:t>
      </w:r>
      <w:r w:rsidR="003F27FB" w:rsidRPr="00D30FD8">
        <w:rPr>
          <w:rFonts w:hint="cs"/>
          <w:rtl/>
          <w:lang w:bidi="prs-AF"/>
        </w:rPr>
        <w:t xml:space="preserve"> سیمپلکس یکی از تجهیزات مهم در شبکه فیبر نوری می باشد.</w:t>
      </w:r>
      <w:r w:rsidR="00AE4EE6" w:rsidRPr="00D30FD8">
        <w:rPr>
          <w:rFonts w:hint="cs"/>
          <w:rtl/>
          <w:lang w:bidi="prs-AF"/>
        </w:rPr>
        <w:t xml:space="preserve"> </w:t>
      </w:r>
      <w:r w:rsidR="009617D2" w:rsidRPr="00D30FD8">
        <w:rPr>
          <w:rFonts w:hint="cs"/>
          <w:rtl/>
          <w:lang w:bidi="prs-AF"/>
        </w:rPr>
        <w:t xml:space="preserve">وظیفه آن ها به طور کلی اتصال دادن کابل های فیبر نوری به یکدیگر می باشد. تار های فیبر نوری بسیار حساس و شکننده هستند به منظور استحکام آن ها از آداپتور های فیبر نوری استفاده می کنیم. این محصول علاوه‌بر افزایش </w:t>
      </w:r>
      <w:r w:rsidR="00935768" w:rsidRPr="00D30FD8">
        <w:rPr>
          <w:rFonts w:hint="cs"/>
          <w:rtl/>
          <w:lang w:bidi="prs-AF"/>
        </w:rPr>
        <w:t xml:space="preserve">طول عمر تار های فیبر نوری باعث بهبود و افزایش سرعت انتقال سیگنال های فیبر نوری نیز می شوند. برای خرید آداپتور فیبر نوری </w:t>
      </w:r>
      <w:r w:rsidR="00935768" w:rsidRPr="00D30FD8">
        <w:t>SC</w:t>
      </w:r>
      <w:r w:rsidR="00935768" w:rsidRPr="00D30FD8">
        <w:rPr>
          <w:rFonts w:hint="cs"/>
          <w:rtl/>
          <w:lang w:bidi="prs-AF"/>
        </w:rPr>
        <w:t xml:space="preserve"> سیمپلکس همین حالا با همکاران ما در بخش فروش تماس بگیرید.</w:t>
      </w:r>
    </w:p>
    <w:p w:rsidR="00CC5060" w:rsidRPr="00D30FD8" w:rsidRDefault="00B9320A" w:rsidP="00CC5060">
      <w:pPr>
        <w:pStyle w:val="Heading2"/>
        <w:rPr>
          <w:rtl/>
          <w:lang w:bidi="prs-AF"/>
        </w:rPr>
      </w:pPr>
      <w:r w:rsidRPr="00D30FD8">
        <w:rPr>
          <w:rFonts w:hint="cs"/>
          <w:rtl/>
          <w:lang w:bidi="prs-AF"/>
        </w:rPr>
        <w:t>ویژگی های</w:t>
      </w:r>
      <w:r w:rsidR="00CC5060" w:rsidRPr="00D30FD8">
        <w:rPr>
          <w:rFonts w:hint="cs"/>
          <w:rtl/>
          <w:lang w:bidi="prs-AF"/>
        </w:rPr>
        <w:t xml:space="preserve"> آداپتور فیبر نوری </w:t>
      </w:r>
      <w:r w:rsidR="00CC5060" w:rsidRPr="00D30FD8">
        <w:rPr>
          <w:lang w:bidi="prs-AF"/>
        </w:rPr>
        <w:t>SC</w:t>
      </w:r>
      <w:r w:rsidR="00CC5060" w:rsidRPr="00D30FD8">
        <w:rPr>
          <w:rFonts w:hint="cs"/>
          <w:rtl/>
          <w:lang w:bidi="prs-AF"/>
        </w:rPr>
        <w:t xml:space="preserve"> سیمپلکس</w:t>
      </w:r>
    </w:p>
    <w:p w:rsidR="00B9320A" w:rsidRPr="00D30FD8" w:rsidRDefault="003F27FB" w:rsidP="007D6A9B">
      <w:pPr>
        <w:rPr>
          <w:rtl/>
          <w:lang w:bidi="prs-AF"/>
        </w:rPr>
      </w:pPr>
      <w:r w:rsidRPr="00D30FD8">
        <w:rPr>
          <w:rFonts w:hint="cs"/>
          <w:rtl/>
          <w:lang w:bidi="prs-AF"/>
        </w:rPr>
        <w:t xml:space="preserve">برای خرید آداپتور فیبر نوری </w:t>
      </w:r>
      <w:r w:rsidRPr="00D30FD8">
        <w:rPr>
          <w:lang w:bidi="prs-AF"/>
        </w:rPr>
        <w:t>SC</w:t>
      </w:r>
      <w:r w:rsidRPr="00D30FD8">
        <w:rPr>
          <w:rFonts w:hint="cs"/>
          <w:rtl/>
          <w:lang w:bidi="prs-AF"/>
        </w:rPr>
        <w:t xml:space="preserve"> سیمپلکس</w:t>
      </w:r>
      <w:r w:rsidR="00B9320A" w:rsidRPr="00D30FD8">
        <w:rPr>
          <w:rFonts w:hint="cs"/>
          <w:rtl/>
          <w:lang w:bidi="prs-AF"/>
        </w:rPr>
        <w:t xml:space="preserve"> مناسب باید با ویژگی های آن ها آشنایی کلی داشته باشید. برخی از ویژگی های آداپتور فیبر نوی سیمپلکس عبارت‌اند از:</w:t>
      </w:r>
    </w:p>
    <w:p w:rsidR="00B9320A" w:rsidRPr="00D30FD8" w:rsidRDefault="00B9320A" w:rsidP="007D6A9B">
      <w:pPr>
        <w:pStyle w:val="ListParagraph"/>
        <w:numPr>
          <w:ilvl w:val="0"/>
          <w:numId w:val="3"/>
        </w:numPr>
        <w:rPr>
          <w:rtl/>
          <w:lang w:bidi="prs-AF"/>
        </w:rPr>
      </w:pPr>
      <w:r w:rsidRPr="00D30FD8">
        <w:rPr>
          <w:rFonts w:hint="cs"/>
          <w:rtl/>
          <w:lang w:bidi="prs-AF"/>
        </w:rPr>
        <w:t>اتلاف و انعکاس بازگشت بسیار کم</w:t>
      </w:r>
    </w:p>
    <w:p w:rsidR="00B9320A" w:rsidRPr="00D30FD8" w:rsidRDefault="00B9320A" w:rsidP="007D6A9B">
      <w:pPr>
        <w:pStyle w:val="ListParagraph"/>
        <w:numPr>
          <w:ilvl w:val="0"/>
          <w:numId w:val="3"/>
        </w:numPr>
        <w:rPr>
          <w:rtl/>
          <w:lang w:bidi="prs-AF"/>
        </w:rPr>
      </w:pPr>
      <w:r w:rsidRPr="00D30FD8">
        <w:rPr>
          <w:rFonts w:hint="cs"/>
          <w:rtl/>
          <w:lang w:bidi="prs-AF"/>
        </w:rPr>
        <w:t>راحتی اتصالات فیبر نوری</w:t>
      </w:r>
    </w:p>
    <w:p w:rsidR="003F27FB" w:rsidRPr="00D30FD8" w:rsidRDefault="00B9320A" w:rsidP="007D6A9B">
      <w:pPr>
        <w:pStyle w:val="ListParagraph"/>
        <w:numPr>
          <w:ilvl w:val="0"/>
          <w:numId w:val="3"/>
        </w:numPr>
        <w:rPr>
          <w:lang w:bidi="prs-AF"/>
        </w:rPr>
      </w:pPr>
      <w:r w:rsidRPr="00D30FD8">
        <w:rPr>
          <w:rFonts w:hint="cs"/>
          <w:rtl/>
          <w:lang w:bidi="prs-AF"/>
        </w:rPr>
        <w:t>برقراری ارتباط همزمان بین چند دستگاه فیبر نوری</w:t>
      </w:r>
    </w:p>
    <w:p w:rsidR="006277D5" w:rsidRPr="00D30FD8" w:rsidRDefault="006277D5" w:rsidP="006277D5">
      <w:pPr>
        <w:pStyle w:val="ListParagraph"/>
        <w:numPr>
          <w:ilvl w:val="0"/>
          <w:numId w:val="3"/>
        </w:numPr>
        <w:rPr>
          <w:rtl/>
          <w:lang w:bidi="prs-AF"/>
        </w:rPr>
      </w:pPr>
      <w:r w:rsidRPr="00D30FD8">
        <w:rPr>
          <w:rtl/>
          <w:lang w:bidi="prs-AF"/>
        </w:rPr>
        <w:t>دقت اندازه بالا</w:t>
      </w:r>
    </w:p>
    <w:p w:rsidR="00680DEB" w:rsidRPr="00D30FD8" w:rsidRDefault="006277D5" w:rsidP="00680DEB">
      <w:pPr>
        <w:pStyle w:val="ListParagraph"/>
        <w:numPr>
          <w:ilvl w:val="0"/>
          <w:numId w:val="3"/>
        </w:numPr>
        <w:rPr>
          <w:lang w:bidi="prs-AF"/>
        </w:rPr>
      </w:pPr>
      <w:r w:rsidRPr="00D30FD8">
        <w:rPr>
          <w:rtl/>
          <w:lang w:bidi="prs-AF"/>
        </w:rPr>
        <w:t>اتصال سر</w:t>
      </w:r>
      <w:r w:rsidRPr="00D30FD8">
        <w:rPr>
          <w:rFonts w:hint="cs"/>
          <w:rtl/>
          <w:lang w:bidi="prs-AF"/>
        </w:rPr>
        <w:t>ی</w:t>
      </w:r>
      <w:r w:rsidRPr="00D30FD8">
        <w:rPr>
          <w:rFonts w:hint="eastAsia"/>
          <w:rtl/>
          <w:lang w:bidi="prs-AF"/>
        </w:rPr>
        <w:t>ع</w:t>
      </w:r>
    </w:p>
    <w:p w:rsidR="00680DEB" w:rsidRPr="00D30FD8" w:rsidRDefault="00680DEB" w:rsidP="00680DEB">
      <w:pPr>
        <w:pStyle w:val="ListParagraph"/>
        <w:numPr>
          <w:ilvl w:val="0"/>
          <w:numId w:val="3"/>
        </w:numPr>
        <w:rPr>
          <w:rtl/>
          <w:lang w:bidi="prs-AF"/>
        </w:rPr>
      </w:pPr>
      <w:r w:rsidRPr="00D30FD8">
        <w:rPr>
          <w:rFonts w:hint="cs"/>
          <w:rtl/>
          <w:lang w:bidi="prs-AF"/>
        </w:rPr>
        <w:t>نصب آسان</w:t>
      </w:r>
    </w:p>
    <w:p w:rsidR="009617D2" w:rsidRPr="00D30FD8" w:rsidRDefault="006277D5" w:rsidP="009617D2">
      <w:pPr>
        <w:pStyle w:val="ListParagraph"/>
        <w:numPr>
          <w:ilvl w:val="0"/>
          <w:numId w:val="3"/>
        </w:numPr>
        <w:rPr>
          <w:lang w:bidi="prs-AF"/>
        </w:rPr>
      </w:pPr>
      <w:r w:rsidRPr="00D30FD8">
        <w:rPr>
          <w:rtl/>
          <w:lang w:bidi="prs-AF"/>
        </w:rPr>
        <w:t>محفظه ها</w:t>
      </w:r>
      <w:r w:rsidRPr="00D30FD8">
        <w:rPr>
          <w:rFonts w:hint="cs"/>
          <w:rtl/>
          <w:lang w:bidi="prs-AF"/>
        </w:rPr>
        <w:t>ی</w:t>
      </w:r>
      <w:r w:rsidRPr="00D30FD8">
        <w:rPr>
          <w:rtl/>
          <w:lang w:bidi="prs-AF"/>
        </w:rPr>
        <w:t xml:space="preserve"> پلاست</w:t>
      </w:r>
      <w:r w:rsidRPr="00D30FD8">
        <w:rPr>
          <w:rFonts w:hint="cs"/>
          <w:rtl/>
          <w:lang w:bidi="prs-AF"/>
        </w:rPr>
        <w:t>ی</w:t>
      </w:r>
      <w:r w:rsidRPr="00D30FD8">
        <w:rPr>
          <w:rFonts w:hint="eastAsia"/>
          <w:rtl/>
          <w:lang w:bidi="prs-AF"/>
        </w:rPr>
        <w:t>ک</w:t>
      </w:r>
      <w:r w:rsidRPr="00D30FD8">
        <w:rPr>
          <w:rFonts w:hint="cs"/>
          <w:rtl/>
          <w:lang w:bidi="prs-AF"/>
        </w:rPr>
        <w:t>ی</w:t>
      </w:r>
      <w:r w:rsidRPr="00D30FD8">
        <w:rPr>
          <w:rtl/>
          <w:lang w:bidi="prs-AF"/>
        </w:rPr>
        <w:t xml:space="preserve"> سبک و بادوام</w:t>
      </w:r>
    </w:p>
    <w:p w:rsidR="009617D2" w:rsidRPr="00D30FD8" w:rsidRDefault="009617D2" w:rsidP="009617D2">
      <w:pPr>
        <w:pStyle w:val="Heading2"/>
        <w:rPr>
          <w:rtl/>
          <w:lang w:bidi="prs-AF"/>
        </w:rPr>
      </w:pPr>
      <w:r w:rsidRPr="00D30FD8">
        <w:rPr>
          <w:rFonts w:hint="cs"/>
          <w:rtl/>
          <w:lang w:bidi="prs-AF"/>
        </w:rPr>
        <w:t xml:space="preserve">کاربرد های آداپتور فیبر نوری </w:t>
      </w:r>
      <w:proofErr w:type="spellStart"/>
      <w:r w:rsidRPr="00D30FD8">
        <w:rPr>
          <w:b/>
          <w:bCs w:val="0"/>
          <w:sz w:val="40"/>
          <w:szCs w:val="44"/>
          <w:lang w:bidi="prs-AF"/>
        </w:rPr>
        <w:t>sc</w:t>
      </w:r>
      <w:proofErr w:type="spellEnd"/>
      <w:r w:rsidRPr="00D30FD8">
        <w:rPr>
          <w:rFonts w:hint="cs"/>
          <w:sz w:val="40"/>
          <w:szCs w:val="44"/>
          <w:rtl/>
          <w:lang w:bidi="prs-AF"/>
        </w:rPr>
        <w:t xml:space="preserve"> </w:t>
      </w:r>
      <w:r w:rsidRPr="00D30FD8">
        <w:rPr>
          <w:rFonts w:hint="cs"/>
          <w:rtl/>
          <w:lang w:bidi="prs-AF"/>
        </w:rPr>
        <w:t>سیمپلکس</w:t>
      </w:r>
    </w:p>
    <w:p w:rsidR="009617D2" w:rsidRPr="00D30FD8" w:rsidRDefault="009617D2" w:rsidP="009617D2">
      <w:pPr>
        <w:rPr>
          <w:rFonts w:hint="cs"/>
          <w:rtl/>
          <w:lang w:bidi="prs-AF"/>
        </w:rPr>
      </w:pPr>
      <w:bookmarkStart w:id="0" w:name="_GoBack"/>
      <w:r w:rsidRPr="00D30FD8">
        <w:rPr>
          <w:rFonts w:hint="cs"/>
          <w:rtl/>
          <w:lang w:bidi="prs-AF"/>
        </w:rPr>
        <w:t xml:space="preserve">آداپتور فیبر نوری </w:t>
      </w:r>
      <w:proofErr w:type="spellStart"/>
      <w:r w:rsidRPr="00D30FD8">
        <w:t>sc</w:t>
      </w:r>
      <w:proofErr w:type="spellEnd"/>
      <w:r w:rsidRPr="00D30FD8">
        <w:rPr>
          <w:rFonts w:hint="cs"/>
          <w:rtl/>
          <w:lang w:bidi="prs-AF"/>
        </w:rPr>
        <w:t xml:space="preserve"> سیملکس کاربرد های بسیاری دارد که برخی از آن ها عبارت‌اند از:</w:t>
      </w:r>
    </w:p>
    <w:p w:rsidR="009617D2" w:rsidRPr="00D30FD8" w:rsidRDefault="009617D2" w:rsidP="009617D2">
      <w:pPr>
        <w:pStyle w:val="ListParagraph"/>
        <w:numPr>
          <w:ilvl w:val="0"/>
          <w:numId w:val="4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قابل استفاده در سیستم های مخابراتی</w:t>
      </w:r>
    </w:p>
    <w:p w:rsidR="009617D2" w:rsidRPr="00D30FD8" w:rsidRDefault="009617D2" w:rsidP="009617D2">
      <w:pPr>
        <w:pStyle w:val="ListParagraph"/>
        <w:numPr>
          <w:ilvl w:val="0"/>
          <w:numId w:val="4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شبکه های محلی</w:t>
      </w:r>
    </w:p>
    <w:p w:rsidR="009617D2" w:rsidRPr="00D30FD8" w:rsidRDefault="009617D2" w:rsidP="009617D2">
      <w:pPr>
        <w:pStyle w:val="ListParagraph"/>
        <w:numPr>
          <w:ilvl w:val="0"/>
          <w:numId w:val="4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 xml:space="preserve">شبکه های گسترده </w:t>
      </w:r>
    </w:p>
    <w:p w:rsidR="009617D2" w:rsidRPr="00D30FD8" w:rsidRDefault="009617D2" w:rsidP="009617D2">
      <w:pPr>
        <w:pStyle w:val="ListParagraph"/>
        <w:numPr>
          <w:ilvl w:val="0"/>
          <w:numId w:val="4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پروژه های ‌‌‌</w:t>
      </w:r>
      <w:r w:rsidRPr="00D30FD8">
        <w:t>FFTH</w:t>
      </w:r>
      <w:r w:rsidRPr="00D30FD8">
        <w:rPr>
          <w:rFonts w:hint="cs"/>
          <w:rtl/>
          <w:lang w:bidi="prs-AF"/>
        </w:rPr>
        <w:t xml:space="preserve"> </w:t>
      </w:r>
    </w:p>
    <w:p w:rsidR="009617D2" w:rsidRPr="00D30FD8" w:rsidRDefault="009617D2" w:rsidP="009617D2">
      <w:pPr>
        <w:pStyle w:val="ListParagraph"/>
        <w:numPr>
          <w:ilvl w:val="0"/>
          <w:numId w:val="4"/>
        </w:numPr>
        <w:rPr>
          <w:rFonts w:hint="cs"/>
          <w:rtl/>
          <w:lang w:bidi="prs-AF"/>
        </w:rPr>
      </w:pPr>
      <w:r w:rsidRPr="00D30FD8">
        <w:rPr>
          <w:rFonts w:hint="cs"/>
          <w:rtl/>
          <w:lang w:bidi="prs-AF"/>
        </w:rPr>
        <w:t>انتقال ویدیو</w:t>
      </w:r>
    </w:p>
    <w:bookmarkEnd w:id="0"/>
    <w:p w:rsidR="00B9320A" w:rsidRPr="00D30FD8" w:rsidRDefault="00CC5060" w:rsidP="00B9320A">
      <w:pPr>
        <w:pStyle w:val="Heading2"/>
        <w:rPr>
          <w:rtl/>
          <w:lang w:bidi="prs-AF"/>
        </w:rPr>
      </w:pPr>
      <w:r w:rsidRPr="00D30FD8">
        <w:rPr>
          <w:rFonts w:hint="cs"/>
          <w:rtl/>
          <w:lang w:bidi="prs-AF"/>
        </w:rPr>
        <w:t xml:space="preserve">مشخصات فنی آداپتور فیبر نوری </w:t>
      </w:r>
      <w:r w:rsidRPr="00D30FD8">
        <w:rPr>
          <w:lang w:bidi="prs-AF"/>
        </w:rPr>
        <w:t>SC</w:t>
      </w:r>
      <w:r w:rsidRPr="00D30FD8">
        <w:rPr>
          <w:rFonts w:hint="cs"/>
          <w:rtl/>
          <w:lang w:bidi="prs-AF"/>
        </w:rPr>
        <w:t xml:space="preserve"> سیمپلکس</w:t>
      </w:r>
    </w:p>
    <w:p w:rsidR="00B9320A" w:rsidRPr="00D30FD8" w:rsidRDefault="00B9320A" w:rsidP="00B9320A">
      <w:pPr>
        <w:rPr>
          <w:rtl/>
          <w:lang w:bidi="prs-AF"/>
        </w:rPr>
      </w:pPr>
    </w:p>
    <w:tbl>
      <w:tblPr>
        <w:tblStyle w:val="PlainTable1"/>
        <w:bidiVisual/>
        <w:tblW w:w="0" w:type="auto"/>
        <w:tblInd w:w="468" w:type="dxa"/>
        <w:tblLook w:val="04A0" w:firstRow="1" w:lastRow="0" w:firstColumn="1" w:lastColumn="0" w:noHBand="0" w:noVBand="1"/>
      </w:tblPr>
      <w:tblGrid>
        <w:gridCol w:w="4040"/>
        <w:gridCol w:w="4508"/>
      </w:tblGrid>
      <w:tr w:rsidR="00B9320A" w:rsidRPr="00D30FD8" w:rsidTr="00B932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B9320A" w:rsidRPr="00D30FD8" w:rsidRDefault="00B9320A" w:rsidP="00B9320A">
            <w:pPr>
              <w:jc w:val="center"/>
              <w:rPr>
                <w:sz w:val="18"/>
                <w:szCs w:val="18"/>
                <w:rtl/>
                <w:lang w:bidi="prs-AF"/>
              </w:rPr>
            </w:pPr>
            <w:r w:rsidRPr="00D30FD8">
              <w:rPr>
                <w:rFonts w:hint="cs"/>
                <w:sz w:val="18"/>
                <w:szCs w:val="18"/>
                <w:rtl/>
                <w:lang w:bidi="prs-AF"/>
              </w:rPr>
              <w:lastRenderedPageBreak/>
              <w:t>نوع فیبر قابل اتصال</w:t>
            </w:r>
          </w:p>
        </w:tc>
        <w:tc>
          <w:tcPr>
            <w:tcW w:w="4508" w:type="dxa"/>
          </w:tcPr>
          <w:p w:rsidR="00B9320A" w:rsidRPr="00D30FD8" w:rsidRDefault="00B9320A" w:rsidP="00B932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rtl/>
                <w:lang w:bidi="prs-AF"/>
              </w:rPr>
            </w:pPr>
            <w:r w:rsidRPr="00D30FD8">
              <w:rPr>
                <w:rFonts w:hint="cs"/>
                <w:sz w:val="18"/>
                <w:szCs w:val="18"/>
                <w:rtl/>
                <w:lang w:bidi="prs-AF"/>
              </w:rPr>
              <w:t>سینگل مود</w:t>
            </w:r>
          </w:p>
        </w:tc>
      </w:tr>
      <w:tr w:rsidR="00B9320A" w:rsidRPr="00D30FD8" w:rsidTr="00B932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B9320A" w:rsidRPr="00D30FD8" w:rsidRDefault="00B9320A" w:rsidP="00B9320A">
            <w:pPr>
              <w:jc w:val="center"/>
              <w:rPr>
                <w:sz w:val="18"/>
                <w:szCs w:val="18"/>
                <w:rtl/>
                <w:lang w:bidi="prs-AF"/>
              </w:rPr>
            </w:pPr>
            <w:r w:rsidRPr="00D30FD8">
              <w:rPr>
                <w:rFonts w:hint="cs"/>
                <w:sz w:val="18"/>
                <w:szCs w:val="18"/>
                <w:rtl/>
                <w:lang w:bidi="prs-AF"/>
              </w:rPr>
              <w:t>نوع کانکتور</w:t>
            </w:r>
          </w:p>
        </w:tc>
        <w:tc>
          <w:tcPr>
            <w:tcW w:w="4508" w:type="dxa"/>
          </w:tcPr>
          <w:p w:rsidR="00B9320A" w:rsidRPr="00D30FD8" w:rsidRDefault="009617D2" w:rsidP="00B932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cs"/>
                <w:b/>
                <w:bCs/>
                <w:szCs w:val="22"/>
                <w:rtl/>
              </w:rPr>
            </w:pPr>
            <w:r w:rsidRPr="00D30FD8">
              <w:rPr>
                <w:b/>
                <w:bCs/>
                <w:szCs w:val="22"/>
              </w:rPr>
              <w:t xml:space="preserve">SC </w:t>
            </w:r>
          </w:p>
        </w:tc>
      </w:tr>
      <w:tr w:rsidR="00B9320A" w:rsidRPr="00D30FD8" w:rsidTr="00B9320A">
        <w:trPr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B9320A" w:rsidRPr="00D30FD8" w:rsidRDefault="00B9320A" w:rsidP="00B9320A">
            <w:pPr>
              <w:jc w:val="center"/>
              <w:rPr>
                <w:sz w:val="18"/>
                <w:szCs w:val="18"/>
                <w:rtl/>
                <w:lang w:bidi="prs-AF"/>
              </w:rPr>
            </w:pPr>
            <w:r w:rsidRPr="00D30FD8">
              <w:rPr>
                <w:rFonts w:hint="cs"/>
                <w:sz w:val="18"/>
                <w:szCs w:val="18"/>
                <w:rtl/>
                <w:lang w:bidi="prs-AF"/>
              </w:rPr>
              <w:t>ساختار آداپتور</w:t>
            </w:r>
          </w:p>
        </w:tc>
        <w:tc>
          <w:tcPr>
            <w:tcW w:w="4508" w:type="dxa"/>
          </w:tcPr>
          <w:p w:rsidR="00B9320A" w:rsidRPr="00D30FD8" w:rsidRDefault="00B9320A" w:rsidP="00B932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rtl/>
                <w:lang w:bidi="prs-AF"/>
              </w:rPr>
            </w:pPr>
            <w:r w:rsidRPr="00D30FD8">
              <w:rPr>
                <w:rFonts w:hint="cs"/>
                <w:b/>
                <w:bCs/>
                <w:sz w:val="18"/>
                <w:szCs w:val="18"/>
                <w:rtl/>
                <w:lang w:bidi="prs-AF"/>
              </w:rPr>
              <w:t>سیمپلکس</w:t>
            </w:r>
          </w:p>
        </w:tc>
      </w:tr>
      <w:tr w:rsidR="00B9320A" w:rsidTr="00B932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0" w:type="dxa"/>
          </w:tcPr>
          <w:p w:rsidR="009617D2" w:rsidRPr="00D30FD8" w:rsidRDefault="009617D2" w:rsidP="009617D2">
            <w:pPr>
              <w:jc w:val="center"/>
              <w:rPr>
                <w:sz w:val="18"/>
                <w:szCs w:val="18"/>
                <w:rtl/>
                <w:lang w:bidi="prs-AF"/>
              </w:rPr>
            </w:pPr>
            <w:r w:rsidRPr="00D30FD8">
              <w:rPr>
                <w:rFonts w:hint="cs"/>
                <w:sz w:val="18"/>
                <w:szCs w:val="18"/>
                <w:rtl/>
                <w:lang w:bidi="prs-AF"/>
              </w:rPr>
              <w:t>نوع پولیش</w:t>
            </w:r>
          </w:p>
        </w:tc>
        <w:tc>
          <w:tcPr>
            <w:tcW w:w="4508" w:type="dxa"/>
          </w:tcPr>
          <w:p w:rsidR="00B9320A" w:rsidRPr="009617D2" w:rsidRDefault="009617D2" w:rsidP="00B932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Cs w:val="22"/>
                <w:rtl/>
                <w:lang w:bidi="prs-AF"/>
              </w:rPr>
            </w:pPr>
            <w:r w:rsidRPr="00D30FD8">
              <w:rPr>
                <w:b/>
                <w:bCs/>
                <w:szCs w:val="22"/>
                <w:lang w:bidi="prs-AF"/>
              </w:rPr>
              <w:t>APC / UPC</w:t>
            </w:r>
          </w:p>
        </w:tc>
      </w:tr>
    </w:tbl>
    <w:p w:rsidR="00CC5060" w:rsidRDefault="00CC5060">
      <w:pPr>
        <w:rPr>
          <w:rFonts w:hint="cs"/>
          <w:rtl/>
          <w:lang w:bidi="prs-AF"/>
        </w:rPr>
      </w:pPr>
    </w:p>
    <w:sectPr w:rsidR="00CC5060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60DEE"/>
    <w:multiLevelType w:val="hybridMultilevel"/>
    <w:tmpl w:val="45F2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F50C5"/>
    <w:multiLevelType w:val="hybridMultilevel"/>
    <w:tmpl w:val="B5AAC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81519"/>
    <w:multiLevelType w:val="hybridMultilevel"/>
    <w:tmpl w:val="04CC3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B7D50"/>
    <w:multiLevelType w:val="multilevel"/>
    <w:tmpl w:val="77E29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60"/>
    <w:rsid w:val="00045B2C"/>
    <w:rsid w:val="003F27FB"/>
    <w:rsid w:val="004C1F00"/>
    <w:rsid w:val="004C34E5"/>
    <w:rsid w:val="006277D5"/>
    <w:rsid w:val="00680DEB"/>
    <w:rsid w:val="007D6A9B"/>
    <w:rsid w:val="00935768"/>
    <w:rsid w:val="009617D2"/>
    <w:rsid w:val="009D0732"/>
    <w:rsid w:val="00AE4EE6"/>
    <w:rsid w:val="00B9320A"/>
    <w:rsid w:val="00C612DE"/>
    <w:rsid w:val="00CC5060"/>
    <w:rsid w:val="00D30FD8"/>
    <w:rsid w:val="00D934A3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903560"/>
  <w15:chartTrackingRefBased/>
  <w15:docId w15:val="{CBF24CAA-5B40-483E-850D-019F53BEC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4A3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table" w:styleId="TableGrid">
    <w:name w:val="Table Grid"/>
    <w:basedOn w:val="TableNormal"/>
    <w:uiPriority w:val="39"/>
    <w:rsid w:val="00B93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B9320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6</cp:revision>
  <dcterms:created xsi:type="dcterms:W3CDTF">2022-12-31T06:20:00Z</dcterms:created>
  <dcterms:modified xsi:type="dcterms:W3CDTF">2023-01-07T09:27:00Z</dcterms:modified>
</cp:coreProperties>
</file>